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59" w:rsidRPr="00BA3559" w:rsidRDefault="00BA3559" w:rsidP="00BA3559">
      <w:pPr>
        <w:spacing w:before="100" w:beforeAutospacing="1" w:after="68" w:line="240" w:lineRule="auto"/>
        <w:outlineLvl w:val="1"/>
        <w:rPr>
          <w:rFonts w:ascii="Verdana" w:eastAsia="Times New Roman" w:hAnsi="Verdana" w:cs="Times New Roman"/>
          <w:color w:val="000000"/>
          <w:sz w:val="34"/>
          <w:szCs w:val="34"/>
          <w:lang w:eastAsia="cs-CZ"/>
        </w:rPr>
      </w:pPr>
      <w:r w:rsidRPr="00BA3559">
        <w:rPr>
          <w:rFonts w:ascii="Verdana" w:eastAsia="Times New Roman" w:hAnsi="Verdana" w:cs="Times New Roman"/>
          <w:color w:val="000000"/>
          <w:sz w:val="34"/>
          <w:szCs w:val="34"/>
          <w:u w:val="single"/>
          <w:lang w:eastAsia="cs-CZ"/>
        </w:rPr>
        <w:t xml:space="preserve">Výčet akcí uspořádaných pro klienty v r. 2016 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12.1.2016 Míčové hry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12.1.2016 Oslava narozenin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 xml:space="preserve">25.1.2016 Stravovací schůzka s klienty, kuchyní, soc. pracovnicemi, vrchní sestrou. 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26.1.2016 Turnaj v Člověče nezlob se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 xml:space="preserve">8.2.2016 Vystoupení p. </w:t>
      </w:r>
      <w:proofErr w:type="gramStart"/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Šedivého - Hašlerovy</w:t>
      </w:r>
      <w:proofErr w:type="gramEnd"/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 xml:space="preserve"> písničky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8.3.2016 Oslava MDŽ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17.3.2016 Velikonoční výstava DD Dolní Zámek Teplice nad Metují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21.3.2016 Oslava narozenin únor + březen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31.3.2016 MŠ Pohádka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4.4.2016 Povídání u kávy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19.4.2016 Oslava narozenin duben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 xml:space="preserve">28.4.2016 Čarodějnický rej 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10.5.2016 Vystoupení ZŠ Bernartice ke Dni matek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17.5.2016 Čtení z bible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24.5.2016 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Oslava narozenin květen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31.5.2016 Povídání u kávy – téma Máj lásky čas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2.6.2016 Exkurse marketu Kaufland Trutnov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7.6.2016 Vystoupení dětí z MŠ Bernartice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9.6.2016 Výlet do trutnovského parku a návštěva restaurace U pěti buků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16.6.2016 Sportovní hry v Polici nad Metují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17.6.2016 Hudební vystoupení p. Pečenky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23.6.2016 Řemeslné trhy DO Justynka Hronov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1.7.2016 Návštěva kavárny v kulturním středisku UFFO Trutnov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14.7.2016 Osázení mobilní minizahrádky bylinkami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15.7.2016 Rybíz trhání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19.7.2016 Oslava narozenin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20.7.2016 Vycházka po Lamperticích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22.7.2016 Výlet do Kuksu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28.7.2016 Trhání červeného rybízu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.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 xml:space="preserve">29.7.2016 </w:t>
      </w:r>
      <w:proofErr w:type="spellStart"/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Odšťopkování</w:t>
      </w:r>
      <w:proofErr w:type="spellEnd"/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 xml:space="preserve"> rybízu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 xml:space="preserve">2.8.2016 Výlet do kempu </w:t>
      </w:r>
      <w:proofErr w:type="gramStart"/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Sv.</w:t>
      </w:r>
      <w:proofErr w:type="gramEnd"/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 xml:space="preserve"> Kateřina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4.8.2016 Trhání červeného rybízu v zahradě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 xml:space="preserve">5.8.2016 </w:t>
      </w:r>
      <w:proofErr w:type="spellStart"/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Odšťopkování</w:t>
      </w:r>
      <w:proofErr w:type="spellEnd"/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 xml:space="preserve"> rybízu natrhaného v zahradě DD Lampertice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9.8.2016 Trhání červeného rybízu v zahradě DD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Lampertice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 xml:space="preserve">9.8.2016 </w:t>
      </w:r>
      <w:proofErr w:type="spellStart"/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Odšťopkování</w:t>
      </w:r>
      <w:proofErr w:type="spellEnd"/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 xml:space="preserve"> červeného rybízu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12.8.2016 Sportovní hry v DPS Pilníkov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16.8.2016 Čtení z Bible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23.8.2016 Oslava narozenin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 xml:space="preserve">30.8.2016 Výlet k pevnosti </w:t>
      </w:r>
      <w:proofErr w:type="spellStart"/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Stachelberg</w:t>
      </w:r>
      <w:proofErr w:type="spellEnd"/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12.9-16.9.2016 KGD Výstava výtvorů klientů v areálu Domova důchodců Lampertice.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13. 9. 2016 KGD – „Malé hry“ a odpolední zábava při živé hudbě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16. 9. 2016 - pátek KGD „Velké hry“ a odpolední zábava při živé hudbě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22. 9. 2016 Čtení z Bible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26. 9. 2016 Ochutnávka čajů z naší bylinkové zahrádky a povídání o bylinkách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27. 9. 2016 Oslava narozenin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30. 9. 2016 Muzikoterapie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 xml:space="preserve">4. 10. 2016 Míčové hry 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7. 10. 2016 Volby do kraje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27. 10. 2016 Čtení z Bible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1. 11. 2016 Turnaj 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8. 11. 2016 Oslava narozenin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14. 11. 2016 Hudební vystoupení folkové zpěvačky Evy Henychové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24. 11. 2016 Vánoční výstava v Polici nad Metují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25. 11. 2016 Vánoční výstava v Teplicích nad Metují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2. 12. 2016 Vánoce – zdobení vánočních stromků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6. 12. 2016 Mikulášská nadílka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6. 12. 2016 Mikulášská zábava při živé hudbě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8. 12. 2016 Vánoční trhy v Kulturním středisku UFFO Trutnov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13. 12. 2016 Vánoční vystoupení dětí ze ZŠ Bernartice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20. 12. 2016 Oslava narozenin – prosinec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22. 12. 2016 Přání od hasičů z Bernartic k Vánocům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23. 12. 2016 Betlémské světlo</w:t>
      </w:r>
    </w:p>
    <w:p w:rsidR="00BA3559" w:rsidRDefault="00BA3559" w:rsidP="00BA3559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27. 12. 2016 Návštěva psí kamarádky</w:t>
      </w:r>
    </w:p>
    <w:p w:rsidR="00BA3559" w:rsidRPr="00BA3559" w:rsidRDefault="00BA3559" w:rsidP="00BA355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BA3559" w:rsidRPr="00BA3559" w:rsidRDefault="00BA3559" w:rsidP="00BA35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cs-CZ"/>
        </w:rPr>
        <w:t>D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cs-CZ"/>
        </w:rPr>
        <w:t>a</w:t>
      </w:r>
      <w:r w:rsidRPr="00BA355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cs-CZ"/>
        </w:rPr>
        <w:t>lší aktivity: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„ranní společné cvičení“,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vycházky do okolí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, 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narozeniny klientů, schůzky s klienty a vedením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, 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schůzky s klienty a sociálními pracovníky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, 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půjčování knih a časopisů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z vlastní knihovny, ale i z městské knihovny v Žacléři. P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romítala videa, DVD filmy, fotky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z minulých let, z různých akcí pro oživení vzpomínek. Také chodíme s klienty, kteří mají zájem zapálit svíčku, pomodlit se, poprosit k </w:t>
      </w: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„Madonce“</w:t>
      </w:r>
      <w:r w:rsidRPr="00BA355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cs-CZ"/>
        </w:rPr>
        <w:t>,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která nás chrání a je umístěna za Domovem. Někteří klienti chodí zapalovat svíčku samostatně.</w:t>
      </w:r>
    </w:p>
    <w:p w:rsidR="00BA3559" w:rsidRPr="00BA3559" w:rsidRDefault="00BA3559" w:rsidP="00BA3559">
      <w:pPr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</w:p>
    <w:p w:rsidR="00BA3559" w:rsidRPr="00BA3559" w:rsidRDefault="00BA3559" w:rsidP="00BA35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>V průběhu roku 2016 probíhala výroba věcí pro radost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, pro výzdobu i na výstavy. Z důvodu špatné jemné motoriky klientů však tato aktivita upadá.</w:t>
      </w:r>
    </w:p>
    <w:p w:rsidR="00BA3559" w:rsidRPr="00BA3559" w:rsidRDefault="00BA3559" w:rsidP="00BA3559">
      <w:pPr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</w:p>
    <w:p w:rsidR="00BA3559" w:rsidRPr="00BA3559" w:rsidRDefault="00BA3559" w:rsidP="00BA35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cs-CZ"/>
        </w:rPr>
        <w:t xml:space="preserve">Denně 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také jsme prováděli dle přání, rozpisu (činnosti individuální, tak v menších skupinkách) s klienty nácvik chůze (berle, hole, doprovod, chodítko), postavování do chodítka, zachování nebo rozvoj jemné motoriky, cvičení fyzické. Ale i cvičení pro rozvoj psychických dovedností: předčítání z časopisů, hra s kostkami, určování čísel, počítání, procvičování paměti, prohlížení fotografií, povídání si, deskové hry. Cviky na udržení dovedností jako psaní a kreslení. Dechová cvičení, relaxační rehabilitace, individuální cvičení, „masírování“ hřejivou mastí.</w:t>
      </w:r>
    </w:p>
    <w:p w:rsidR="00BA3559" w:rsidRPr="00BA3559" w:rsidRDefault="00BA3559" w:rsidP="00BA355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Proto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ž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 n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áš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Domov se nach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á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í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na vesnici, kde nen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í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žá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dn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ý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obchod, </w:t>
      </w:r>
      <w:r w:rsidRPr="00BA355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t xml:space="preserve">zajišťujeme pro klienty nákupy v Trutnově 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 některém z marketů. Bylo tak i v roce 2016. Snažíme se každý týden, ale ne vždy to z provozních důvodů vyjde.</w:t>
      </w:r>
    </w:p>
    <w:p w:rsidR="00BA3559" w:rsidRPr="00BA3559" w:rsidRDefault="00BA3559" w:rsidP="00BA3559">
      <w:pPr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Nov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á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spole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č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ensk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á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m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í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stnost, ji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ž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nen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í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nov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á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, ale st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á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le si zachov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á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á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tento n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á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zev. Tato zm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í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ě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á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m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í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stnost byla dostav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ě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á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v listopadu 2009. St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á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le j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í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vyu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ží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vaj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í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jak klienti, tak i zam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ě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stnanci. Klienti j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í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vyu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ží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vaj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í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k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 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odpo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č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inku, ke sledov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á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í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tv</w:t>
      </w:r>
      <w:proofErr w:type="spellEnd"/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, nebo kdy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ž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maj</w:t>
      </w:r>
      <w:r w:rsidRPr="00BA3559">
        <w:rPr>
          <w:rFonts w:ascii="Verdana" w:eastAsia="Times New Roman" w:hAnsi="Verdana" w:cs="Verdana"/>
          <w:color w:val="000000"/>
          <w:sz w:val="20"/>
          <w:szCs w:val="20"/>
          <w:lang w:eastAsia="cs-CZ"/>
        </w:rPr>
        <w:t>í</w:t>
      </w: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 xml:space="preserve"> návštěvu. V této místnosti je k dispozici DVD, počítač s internetem. Ale v současné době se počítač našimi klienty moc nevyužívá. Tato společenská místnost během roku je jakousi </w:t>
      </w:r>
      <w:proofErr w:type="spellStart"/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propojovačkou</w:t>
      </w:r>
      <w:proofErr w:type="spellEnd"/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, bezbariérovým výstupem, vstupem mezi hlavní budovou Domova a parkem za Domovem.</w:t>
      </w:r>
    </w:p>
    <w:p w:rsidR="00BA3559" w:rsidRPr="00BA3559" w:rsidRDefault="00BA3559" w:rsidP="00BA3559">
      <w:pPr>
        <w:spacing w:after="225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BA355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(více informací Zpráva o činnosti 2016)</w:t>
      </w:r>
    </w:p>
    <w:p w:rsidR="00BA3559" w:rsidRDefault="00BA3559" w:rsidP="00BA3559">
      <w:pPr>
        <w:spacing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A355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‌</w:t>
      </w:r>
    </w:p>
    <w:p w:rsidR="00BA3559" w:rsidRDefault="00BA3559" w:rsidP="00BA3559">
      <w:pPr>
        <w:spacing w:after="22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BA3559" w:rsidRDefault="00BA3559" w:rsidP="00BA3559">
      <w:pPr>
        <w:spacing w:after="22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BA3559" w:rsidRDefault="00BA3559" w:rsidP="00BA3559">
      <w:pPr>
        <w:spacing w:after="22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BA3559" w:rsidRDefault="00BA3559" w:rsidP="00BA3559">
      <w:pPr>
        <w:spacing w:after="22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BA3559" w:rsidRPr="00BA3559" w:rsidRDefault="00BA3559" w:rsidP="00BA3559">
      <w:pPr>
        <w:spacing w:after="225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</w:p>
    <w:p w:rsidR="00715696" w:rsidRDefault="00715696">
      <w:bookmarkStart w:id="0" w:name="_GoBack"/>
      <w:bookmarkEnd w:id="0"/>
    </w:p>
    <w:sectPr w:rsidR="0071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96"/>
    <w:rsid w:val="00715696"/>
    <w:rsid w:val="00B13C09"/>
    <w:rsid w:val="00BA3559"/>
    <w:rsid w:val="00D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874B"/>
  <w15:chartTrackingRefBased/>
  <w15:docId w15:val="{C3060C8A-0BB7-4C0F-996E-F00F7F01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A3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355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A3559"/>
    <w:rPr>
      <w:b/>
      <w:bCs/>
    </w:rPr>
  </w:style>
  <w:style w:type="character" w:styleId="Zdraznn">
    <w:name w:val="Emphasis"/>
    <w:basedOn w:val="Standardnpsmoodstavce"/>
    <w:uiPriority w:val="20"/>
    <w:qFormat/>
    <w:rsid w:val="00BA35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699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hp400</dc:creator>
  <cp:keywords/>
  <dc:description/>
  <cp:lastModifiedBy>hp400</cp:lastModifiedBy>
  <cp:revision>3</cp:revision>
  <dcterms:created xsi:type="dcterms:W3CDTF">2018-03-19T07:28:00Z</dcterms:created>
  <dcterms:modified xsi:type="dcterms:W3CDTF">2018-03-19T07:43:00Z</dcterms:modified>
</cp:coreProperties>
</file>